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C" w:rsidRDefault="00795C9C"/>
    <w:p w:rsidR="00795C9C" w:rsidRDefault="00795C9C">
      <w:r>
        <w:rPr>
          <w:noProof/>
        </w:rPr>
        <w:drawing>
          <wp:inline distT="0" distB="0" distL="0" distR="0">
            <wp:extent cx="5937885" cy="7683500"/>
            <wp:effectExtent l="0" t="0" r="0" b="0"/>
            <wp:docPr id="1" name="Рисунок 1" descr="C:\Users\admin-01\Desktop\Положения скан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C" w:rsidRDefault="00795C9C"/>
    <w:p w:rsidR="00795C9C" w:rsidRDefault="00795C9C"/>
    <w:p w:rsidR="00795C9C" w:rsidRDefault="00795C9C"/>
    <w:p w:rsidR="00795C9C" w:rsidRDefault="00795C9C">
      <w:bookmarkStart w:id="0" w:name="_GoBack"/>
      <w:bookmarkEnd w:id="0"/>
    </w:p>
    <w:p w:rsidR="002B3BE5" w:rsidRPr="002B3BE5" w:rsidRDefault="002B3BE5" w:rsidP="002B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B3BE5" w:rsidRDefault="002B3BE5" w:rsidP="0060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3BE5">
        <w:rPr>
          <w:rFonts w:ascii="Times New Roman" w:hAnsi="Times New Roman" w:cs="Times New Roman"/>
          <w:sz w:val="24"/>
          <w:szCs w:val="24"/>
        </w:rPr>
        <w:t xml:space="preserve">1.1 Настоящее Положение </w:t>
      </w:r>
      <w:r w:rsidR="006012F4">
        <w:rPr>
          <w:rFonts w:ascii="Times New Roman" w:hAnsi="Times New Roman" w:cs="Times New Roman"/>
          <w:sz w:val="24"/>
          <w:szCs w:val="24"/>
        </w:rPr>
        <w:t>разработано в целях определения порядка и организации работы Аттестационной комиссии</w:t>
      </w:r>
      <w:r w:rsidRPr="002B3BE5">
        <w:rPr>
          <w:rFonts w:ascii="Times New Roman" w:hAnsi="Times New Roman" w:cs="Times New Roman"/>
          <w:sz w:val="24"/>
          <w:szCs w:val="24"/>
        </w:rPr>
        <w:t xml:space="preserve"> по</w:t>
      </w:r>
      <w:r w:rsidR="006012F4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Pr="002B3BE5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в целях подтверждения соответствия </w:t>
      </w:r>
      <w:r w:rsidR="006012F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2B3BE5">
        <w:rPr>
          <w:rFonts w:ascii="Times New Roman" w:hAnsi="Times New Roman" w:cs="Times New Roman"/>
          <w:sz w:val="24"/>
          <w:szCs w:val="24"/>
        </w:rPr>
        <w:t xml:space="preserve"> 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</w:t>
      </w:r>
      <w:r w:rsidR="006012F4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>
        <w:rPr>
          <w:rFonts w:ascii="Times New Roman" w:hAnsi="Times New Roman" w:cs="Times New Roman"/>
          <w:sz w:val="24"/>
          <w:szCs w:val="24"/>
        </w:rPr>
        <w:t>бюджетном учреждении «Средняя общеобразов</w:t>
      </w:r>
      <w:r w:rsidR="006012F4">
        <w:rPr>
          <w:rFonts w:ascii="Times New Roman" w:hAnsi="Times New Roman" w:cs="Times New Roman"/>
          <w:sz w:val="24"/>
          <w:szCs w:val="24"/>
        </w:rPr>
        <w:t>ательная школа № 3</w:t>
      </w:r>
      <w:r>
        <w:rPr>
          <w:rFonts w:ascii="Times New Roman" w:hAnsi="Times New Roman" w:cs="Times New Roman"/>
          <w:sz w:val="24"/>
          <w:szCs w:val="24"/>
        </w:rPr>
        <w:t>» (далее МОБУ «СОШ № 3»</w:t>
      </w:r>
      <w:r w:rsidRPr="002B3BE5">
        <w:rPr>
          <w:rFonts w:ascii="Times New Roman" w:hAnsi="Times New Roman" w:cs="Times New Roman"/>
          <w:sz w:val="24"/>
          <w:szCs w:val="24"/>
        </w:rPr>
        <w:t>)</w:t>
      </w:r>
      <w:r w:rsidR="006012F4">
        <w:rPr>
          <w:rFonts w:ascii="Times New Roman" w:hAnsi="Times New Roman" w:cs="Times New Roman"/>
          <w:sz w:val="24"/>
          <w:szCs w:val="24"/>
        </w:rPr>
        <w:t xml:space="preserve"> занимаемым ими должностям</w:t>
      </w:r>
    </w:p>
    <w:p w:rsidR="009328A3" w:rsidRDefault="002B3BE5" w:rsidP="0060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E5">
        <w:rPr>
          <w:rFonts w:ascii="Times New Roman" w:hAnsi="Times New Roman" w:cs="Times New Roman"/>
          <w:sz w:val="24"/>
          <w:szCs w:val="24"/>
        </w:rPr>
        <w:t xml:space="preserve">1.2 </w:t>
      </w:r>
      <w:r w:rsidR="006012F4">
        <w:rPr>
          <w:rFonts w:ascii="Times New Roman" w:hAnsi="Times New Roman" w:cs="Times New Roman"/>
          <w:sz w:val="24"/>
          <w:szCs w:val="24"/>
        </w:rPr>
        <w:t>Аттестационная комиссия создается во исполнение Федерального закона Р</w:t>
      </w:r>
      <w:r w:rsidR="009328A3">
        <w:rPr>
          <w:rFonts w:ascii="Times New Roman" w:hAnsi="Times New Roman" w:cs="Times New Roman"/>
          <w:sz w:val="24"/>
          <w:szCs w:val="24"/>
        </w:rPr>
        <w:t>оссийской Ф</w:t>
      </w:r>
      <w:r w:rsidR="006012F4">
        <w:rPr>
          <w:rFonts w:ascii="Times New Roman" w:hAnsi="Times New Roman" w:cs="Times New Roman"/>
          <w:sz w:val="24"/>
          <w:szCs w:val="24"/>
        </w:rPr>
        <w:t>едерации</w:t>
      </w:r>
      <w:r w:rsidR="009328A3">
        <w:rPr>
          <w:rFonts w:ascii="Times New Roman" w:hAnsi="Times New Roman" w:cs="Times New Roman"/>
          <w:sz w:val="24"/>
          <w:szCs w:val="24"/>
        </w:rPr>
        <w:t xml:space="preserve"> от 29 декабря 2012 года № 273 «Об образовании в Российской Федерации»,  приказом Министерства образования и науки Российской Федерации от 07.04.2014 г. № 276 «Об утверждении порядка проведения аттестации педагогических работников, организаций, осуществляющих образовательную деятельность».</w:t>
      </w:r>
    </w:p>
    <w:p w:rsidR="009328A3" w:rsidRDefault="002B3BE5" w:rsidP="0060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E5">
        <w:rPr>
          <w:rFonts w:ascii="Times New Roman" w:hAnsi="Times New Roman" w:cs="Times New Roman"/>
          <w:sz w:val="24"/>
          <w:szCs w:val="24"/>
        </w:rPr>
        <w:t xml:space="preserve"> 1.3 </w:t>
      </w:r>
      <w:r w:rsidR="009328A3">
        <w:rPr>
          <w:rFonts w:ascii="Times New Roman" w:hAnsi="Times New Roman" w:cs="Times New Roman"/>
          <w:sz w:val="24"/>
          <w:szCs w:val="24"/>
        </w:rPr>
        <w:t xml:space="preserve">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="009328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328A3">
        <w:rPr>
          <w:rFonts w:ascii="Times New Roman" w:hAnsi="Times New Roman" w:cs="Times New Roman"/>
          <w:sz w:val="24"/>
          <w:szCs w:val="24"/>
        </w:rPr>
        <w:t xml:space="preserve"> России, устанавливающими порядок проведения аттестации  педагогических работников, региональными и муниципальными правовыми актами, соглашениями между образовательной организацией и общественными объединениями.</w:t>
      </w:r>
    </w:p>
    <w:p w:rsidR="00C51FBF" w:rsidRDefault="00C51FBF" w:rsidP="00601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E11" w:rsidRDefault="00C51FBF" w:rsidP="009C7E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1FBF">
        <w:rPr>
          <w:rFonts w:ascii="Times New Roman" w:hAnsi="Times New Roman" w:cs="Times New Roman"/>
          <w:b/>
          <w:sz w:val="24"/>
          <w:szCs w:val="24"/>
        </w:rPr>
        <w:t>. Порядок работы Аттестационной комиссии</w:t>
      </w:r>
    </w:p>
    <w:p w:rsidR="00C51FBF" w:rsidRDefault="00C51FB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BF" w:rsidRDefault="00C51FB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FBF">
        <w:rPr>
          <w:rFonts w:ascii="Times New Roman" w:hAnsi="Times New Roman" w:cs="Times New Roman"/>
          <w:sz w:val="24"/>
          <w:szCs w:val="24"/>
        </w:rPr>
        <w:t>2.1 Решение о проведении аттестации педагогических работников принимается руководителем МОБУ «СОШ № 3»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этим в преддверии нового учебного года издается приказ «Об аттестации педагогических работников</w:t>
      </w:r>
      <w:r w:rsidR="009C7E00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педагогических работников занимаемым ими должностям в 2018/2019»,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9C7E00" w:rsidRDefault="009C7E00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Председатель аттестационной комиссии  МОБУ «СОШ № 3»</w:t>
      </w:r>
      <w:r w:rsidR="006C63DF">
        <w:rPr>
          <w:rFonts w:ascii="Times New Roman" w:hAnsi="Times New Roman" w:cs="Times New Roman"/>
          <w:sz w:val="24"/>
          <w:szCs w:val="24"/>
        </w:rPr>
        <w:t xml:space="preserve"> составляет представление на каждого из аттестуемых педагогических работников, включающее следующие сведения: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фамилия, имя, отчество;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наименование должности на дату проведения аттестации;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дата заключения по этой должности трудового договора;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уровень образования и квалификация по направлению подготовки;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информация о прохождении повышения квалификации;</w:t>
      </w:r>
    </w:p>
    <w:p w:rsidR="006C63DF" w:rsidRDefault="006C63DF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участия в деятель</w:t>
      </w:r>
      <w:r w:rsidR="001E7626">
        <w:rPr>
          <w:rFonts w:ascii="Times New Roman" w:hAnsi="Times New Roman" w:cs="Times New Roman"/>
          <w:sz w:val="24"/>
          <w:szCs w:val="24"/>
        </w:rPr>
        <w:t>ности методических объединениях и иных формах методической работы.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Педагогический работник знакомится с представлением председателем аттестационной комиссии под роспись не позднее, чем за месяц до дня проведения аттестации.</w:t>
      </w:r>
    </w:p>
    <w:p w:rsidR="001E7626" w:rsidRPr="001E7626" w:rsidRDefault="001E7626" w:rsidP="001E7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7626">
        <w:rPr>
          <w:rFonts w:ascii="Times New Roman" w:hAnsi="Times New Roman" w:cs="Times New Roman"/>
          <w:b/>
          <w:sz w:val="24"/>
          <w:szCs w:val="24"/>
        </w:rPr>
        <w:t>. Формы деятельности Аттестационной комиссии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Основной формой деятельности Аттестационной комиссии является заседание.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Заседание считается правомочным, если на нем присутствовало не менее двух третей её членов.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Педагогический работник должен лично присутствовать при его аттестации на заседании Аттестационной комиссии.</w:t>
      </w:r>
    </w:p>
    <w:p w:rsidR="001E7626" w:rsidRDefault="001E7626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7E48D1">
        <w:rPr>
          <w:rFonts w:ascii="Times New Roman" w:hAnsi="Times New Roman" w:cs="Times New Roman"/>
          <w:sz w:val="24"/>
          <w:szCs w:val="24"/>
        </w:rPr>
        <w:t>В случае невозможности присутствия работника на заседании Аттестационной комиссии по уважительным причина</w:t>
      </w:r>
      <w:proofErr w:type="gramStart"/>
      <w:r w:rsidR="007E48D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E48D1">
        <w:rPr>
          <w:rFonts w:ascii="Times New Roman" w:hAnsi="Times New Roman" w:cs="Times New Roman"/>
          <w:sz w:val="24"/>
          <w:szCs w:val="24"/>
        </w:rPr>
        <w:t xml:space="preserve"> болезнь, командировка и др.), аттестация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7E48D1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7E48D1" w:rsidRDefault="007E48D1" w:rsidP="007E48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8D1" w:rsidRDefault="007E48D1" w:rsidP="007E4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48D1">
        <w:rPr>
          <w:rFonts w:ascii="Times New Roman" w:hAnsi="Times New Roman" w:cs="Times New Roman"/>
          <w:b/>
          <w:sz w:val="24"/>
          <w:szCs w:val="24"/>
        </w:rPr>
        <w:t>. Решение Аттестационной комиссии</w:t>
      </w:r>
    </w:p>
    <w:p w:rsidR="007E48D1" w:rsidRPr="007E48D1" w:rsidRDefault="007E48D1" w:rsidP="007E48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26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8D1">
        <w:rPr>
          <w:rFonts w:ascii="Times New Roman" w:hAnsi="Times New Roman" w:cs="Times New Roman"/>
          <w:sz w:val="24"/>
          <w:szCs w:val="24"/>
        </w:rPr>
        <w:t>о результатам аттестации педагогического работника аттестационная комиссия принимает одно из следующих решений:</w:t>
      </w:r>
    </w:p>
    <w:p w:rsidR="007E48D1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7E48D1" w:rsidRDefault="007E48D1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Решение Аттестационной комиссией принимается в отсутствии аттестуемого педагогического работника открытым голосованием большинством голосов присутствующих на заседании аттестационной комиссии.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интересов.</w:t>
      </w:r>
    </w:p>
    <w:p w:rsidR="00C17838" w:rsidRDefault="00C17838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 w:rsidR="00EB682C">
        <w:rPr>
          <w:rFonts w:ascii="Times New Roman" w:hAnsi="Times New Roman" w:cs="Times New Roman"/>
          <w:sz w:val="24"/>
          <w:szCs w:val="24"/>
        </w:rPr>
        <w:t>.</w:t>
      </w:r>
    </w:p>
    <w:p w:rsidR="00EB682C" w:rsidRDefault="00EB682C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педагогического работника, прошедшего аттестацию не позднее 2 рабочих дней со дня её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рабочих дней. Выписка из протокола хранится в личном деле педагогического работника.</w:t>
      </w:r>
    </w:p>
    <w:p w:rsidR="00EB682C" w:rsidRPr="007E48D1" w:rsidRDefault="00EB682C" w:rsidP="009C7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Результаты аттестации педагогический работник вправе обжаловать в суд в соответствии с законодательством Российской Федерации.</w:t>
      </w:r>
    </w:p>
    <w:sectPr w:rsidR="00EB682C" w:rsidRPr="007E48D1" w:rsidSect="0050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3BE5"/>
    <w:rsid w:val="000C665F"/>
    <w:rsid w:val="001E7626"/>
    <w:rsid w:val="002B3BE5"/>
    <w:rsid w:val="00506E11"/>
    <w:rsid w:val="00585F65"/>
    <w:rsid w:val="006012F4"/>
    <w:rsid w:val="006C63DF"/>
    <w:rsid w:val="00795C9C"/>
    <w:rsid w:val="007E48D1"/>
    <w:rsid w:val="009328A3"/>
    <w:rsid w:val="009C7E00"/>
    <w:rsid w:val="00A46AAE"/>
    <w:rsid w:val="00B259E2"/>
    <w:rsid w:val="00C17838"/>
    <w:rsid w:val="00C33AD5"/>
    <w:rsid w:val="00C50204"/>
    <w:rsid w:val="00C51FBF"/>
    <w:rsid w:val="00CD3ADB"/>
    <w:rsid w:val="00E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2021-05-12T01:12:00Z</cp:lastPrinted>
  <dcterms:created xsi:type="dcterms:W3CDTF">2021-05-12T09:22:00Z</dcterms:created>
  <dcterms:modified xsi:type="dcterms:W3CDTF">2021-05-12T09:22:00Z</dcterms:modified>
</cp:coreProperties>
</file>